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8" w:rsidRPr="009861F5" w:rsidRDefault="004011C8" w:rsidP="004011C8">
      <w:pPr>
        <w:autoSpaceDE w:val="0"/>
        <w:autoSpaceDN w:val="0"/>
        <w:adjustRightInd w:val="0"/>
        <w:spacing w:before="100"/>
        <w:ind w:firstLine="288"/>
        <w:jc w:val="center"/>
        <w:rPr>
          <w:rFonts w:ascii="Andalus" w:hAnsi="Andalus" w:cs="Andalus"/>
          <w:b/>
          <w:sz w:val="40"/>
        </w:rPr>
      </w:pPr>
      <w:r>
        <w:rPr>
          <w:rFonts w:ascii="Andalus" w:hAnsi="Andalus" w:cs="Andalus"/>
          <w:b/>
          <w:sz w:val="40"/>
        </w:rPr>
        <w:t>Feudalism and the Manor Economy</w:t>
      </w:r>
      <w:r w:rsidRPr="009861F5">
        <w:rPr>
          <w:rFonts w:ascii="Andalus" w:hAnsi="Andalus" w:cs="Andalus"/>
          <w:b/>
          <w:sz w:val="40"/>
        </w:rPr>
        <w:t xml:space="preserve"> – _________/ </w:t>
      </w:r>
      <w:r>
        <w:rPr>
          <w:rFonts w:ascii="Andalus" w:hAnsi="Andalus" w:cs="Andalus"/>
          <w:b/>
          <w:sz w:val="40"/>
        </w:rPr>
        <w:t>1</w:t>
      </w:r>
      <w:r w:rsidR="00782C88">
        <w:rPr>
          <w:rFonts w:ascii="Andalus" w:hAnsi="Andalus" w:cs="Andalus"/>
          <w:b/>
          <w:sz w:val="40"/>
        </w:rPr>
        <w:t>4</w:t>
      </w:r>
      <w:bookmarkStart w:id="0" w:name="_GoBack"/>
      <w:bookmarkEnd w:id="0"/>
      <w:r w:rsidRPr="009861F5">
        <w:rPr>
          <w:rFonts w:ascii="Andalus" w:hAnsi="Andalus" w:cs="Andalus"/>
          <w:b/>
          <w:sz w:val="40"/>
        </w:rPr>
        <w:t>pts</w:t>
      </w:r>
    </w:p>
    <w:p w:rsidR="004011C8" w:rsidRPr="009861F5" w:rsidRDefault="004011C8" w:rsidP="004011C8">
      <w:pPr>
        <w:autoSpaceDE w:val="0"/>
        <w:autoSpaceDN w:val="0"/>
        <w:adjustRightInd w:val="0"/>
        <w:spacing w:before="100"/>
        <w:ind w:firstLine="288"/>
        <w:jc w:val="center"/>
        <w:rPr>
          <w:rFonts w:ascii="Andalus" w:hAnsi="Andalus" w:cs="Andalus"/>
          <w:i/>
        </w:rPr>
      </w:pPr>
      <w:r w:rsidRPr="009861F5">
        <w:rPr>
          <w:rFonts w:ascii="Andalus" w:hAnsi="Andalus" w:cs="Andalus"/>
          <w:i/>
        </w:rPr>
        <w:t xml:space="preserve">Christian and Islamic Kingdoms -- Homework </w:t>
      </w:r>
      <w:r>
        <w:rPr>
          <w:rFonts w:ascii="Andalus" w:hAnsi="Andalus" w:cs="Andalus"/>
          <w:i/>
        </w:rPr>
        <w:t>2</w:t>
      </w:r>
    </w:p>
    <w:p w:rsidR="004011C8" w:rsidRPr="0089214C" w:rsidRDefault="004011C8" w:rsidP="004011C8">
      <w:pPr>
        <w:autoSpaceDE w:val="0"/>
        <w:autoSpaceDN w:val="0"/>
        <w:adjustRightInd w:val="0"/>
        <w:spacing w:before="100"/>
        <w:ind w:firstLine="288"/>
        <w:rPr>
          <w:rFonts w:ascii="Andalus" w:hAnsi="Andalus" w:cs="Andalus"/>
        </w:rPr>
      </w:pPr>
    </w:p>
    <w:p w:rsidR="004011C8" w:rsidRPr="009861F5" w:rsidRDefault="004011C8" w:rsidP="004011C8">
      <w:pPr>
        <w:autoSpaceDE w:val="0"/>
        <w:autoSpaceDN w:val="0"/>
        <w:adjustRightInd w:val="0"/>
        <w:spacing w:before="100"/>
        <w:ind w:firstLine="288"/>
        <w:rPr>
          <w:rFonts w:ascii="Cambria" w:hAnsi="Cambria" w:cs="Andalus"/>
          <w:b/>
          <w:sz w:val="28"/>
        </w:rPr>
      </w:pPr>
      <w:r w:rsidRPr="009861F5">
        <w:rPr>
          <w:rFonts w:ascii="Cambria" w:hAnsi="Cambria" w:cs="Andalus"/>
          <w:b/>
          <w:sz w:val="28"/>
        </w:rPr>
        <w:t>Name ______________________</w:t>
      </w:r>
      <w:r w:rsidR="00782C88">
        <w:rPr>
          <w:rFonts w:ascii="Cambria" w:hAnsi="Cambria" w:cs="Andalus"/>
          <w:b/>
          <w:sz w:val="28"/>
        </w:rPr>
        <w:t>________________</w:t>
      </w:r>
      <w:r w:rsidRPr="009861F5">
        <w:rPr>
          <w:rFonts w:ascii="Cambria" w:hAnsi="Cambria" w:cs="Andalus"/>
          <w:b/>
          <w:sz w:val="28"/>
        </w:rPr>
        <w:t>_______________</w:t>
      </w:r>
      <w:r>
        <w:rPr>
          <w:rFonts w:ascii="Cambria" w:hAnsi="Cambria" w:cs="Andalus"/>
          <w:b/>
          <w:sz w:val="28"/>
        </w:rPr>
        <w:t xml:space="preserve">__________     </w:t>
      </w:r>
      <w:r w:rsidRPr="009861F5">
        <w:rPr>
          <w:rFonts w:ascii="Cambria" w:hAnsi="Cambria" w:cs="Andalus"/>
          <w:b/>
          <w:sz w:val="28"/>
        </w:rPr>
        <w:t xml:space="preserve"> Date_______________</w:t>
      </w:r>
    </w:p>
    <w:p w:rsidR="004011C8" w:rsidRPr="009861F5" w:rsidRDefault="004011C8" w:rsidP="004011C8">
      <w:pPr>
        <w:autoSpaceDE w:val="0"/>
        <w:autoSpaceDN w:val="0"/>
        <w:adjustRightInd w:val="0"/>
        <w:spacing w:before="100"/>
        <w:ind w:firstLine="288"/>
        <w:rPr>
          <w:rFonts w:ascii="Cambria" w:hAnsi="Cambria" w:cs="Andalus"/>
          <w:b/>
          <w:sz w:val="28"/>
        </w:rPr>
      </w:pPr>
      <w:r w:rsidRPr="009861F5">
        <w:rPr>
          <w:rFonts w:ascii="Cambria" w:hAnsi="Cambria" w:cs="Andalus"/>
          <w:b/>
        </w:rPr>
        <w:t xml:space="preserve">Unit 2 / Sub Unit A/ Section </w:t>
      </w:r>
      <w:r>
        <w:rPr>
          <w:rFonts w:ascii="Cambria" w:hAnsi="Cambria" w:cs="Andalus"/>
          <w:b/>
        </w:rPr>
        <w:t>2</w:t>
      </w:r>
      <w:r w:rsidRPr="009861F5">
        <w:rPr>
          <w:rFonts w:ascii="Cambria" w:hAnsi="Cambria" w:cs="Andalus"/>
          <w:b/>
          <w:sz w:val="28"/>
        </w:rPr>
        <w:tab/>
      </w:r>
      <w:r w:rsidR="00782C88">
        <w:rPr>
          <w:rFonts w:ascii="Cambria" w:hAnsi="Cambria" w:cs="Andalus"/>
          <w:b/>
          <w:sz w:val="28"/>
        </w:rPr>
        <w:t xml:space="preserve">   </w:t>
      </w:r>
      <w:r w:rsidR="00782C88">
        <w:rPr>
          <w:rFonts w:ascii="Cambria" w:hAnsi="Cambria" w:cs="Andalus"/>
          <w:b/>
          <w:sz w:val="28"/>
        </w:rPr>
        <w:tab/>
      </w:r>
      <w:r w:rsidR="00782C88">
        <w:rPr>
          <w:rFonts w:ascii="Cambria" w:hAnsi="Cambria" w:cs="Andalus"/>
          <w:b/>
          <w:sz w:val="28"/>
        </w:rPr>
        <w:tab/>
        <w:t xml:space="preserve">  </w:t>
      </w:r>
      <w:r w:rsidRPr="009861F5">
        <w:rPr>
          <w:rFonts w:ascii="Cambria" w:hAnsi="Cambria" w:cs="Andalus"/>
          <w:b/>
          <w:sz w:val="28"/>
        </w:rPr>
        <w:tab/>
      </w:r>
      <w:r w:rsidRPr="009861F5">
        <w:rPr>
          <w:rFonts w:ascii="Cambria" w:hAnsi="Cambria" w:cs="Andalus"/>
          <w:b/>
          <w:sz w:val="28"/>
        </w:rPr>
        <w:tab/>
        <w:t xml:space="preserve">      </w:t>
      </w:r>
      <w:r>
        <w:rPr>
          <w:rFonts w:ascii="Cambria" w:hAnsi="Cambria" w:cs="Andalus"/>
          <w:b/>
          <w:sz w:val="28"/>
        </w:rPr>
        <w:tab/>
        <w:t xml:space="preserve">          </w:t>
      </w:r>
      <w:r w:rsidRPr="009861F5">
        <w:rPr>
          <w:rFonts w:ascii="Cambria" w:hAnsi="Cambria" w:cs="Andalus"/>
          <w:b/>
          <w:sz w:val="28"/>
        </w:rPr>
        <w:t>Period ______________</w:t>
      </w:r>
    </w:p>
    <w:p w:rsidR="004011C8" w:rsidRDefault="004011C8" w:rsidP="004011C8">
      <w:pPr>
        <w:autoSpaceDE w:val="0"/>
        <w:autoSpaceDN w:val="0"/>
        <w:adjustRightInd w:val="0"/>
        <w:spacing w:before="140"/>
        <w:rPr>
          <w:rFonts w:ascii="Garamond" w:hAnsi="Garamond"/>
          <w:sz w:val="28"/>
        </w:rPr>
      </w:pPr>
    </w:p>
    <w:p w:rsidR="004011C8" w:rsidRPr="009861F5" w:rsidRDefault="004011C8" w:rsidP="004011C8">
      <w:pPr>
        <w:autoSpaceDE w:val="0"/>
        <w:autoSpaceDN w:val="0"/>
        <w:adjustRightInd w:val="0"/>
        <w:spacing w:before="140"/>
        <w:ind w:left="720" w:hanging="720"/>
        <w:jc w:val="center"/>
        <w:rPr>
          <w:rFonts w:ascii="Garamond" w:hAnsi="Garamond"/>
          <w:b/>
          <w:sz w:val="28"/>
        </w:rPr>
      </w:pPr>
      <w:r w:rsidRPr="009861F5">
        <w:rPr>
          <w:rFonts w:ascii="Garamond" w:hAnsi="Garamond"/>
          <w:b/>
          <w:sz w:val="28"/>
        </w:rPr>
        <w:t xml:space="preserve">Directions: </w:t>
      </w:r>
      <w:r w:rsidR="00782C88">
        <w:rPr>
          <w:rFonts w:ascii="Garamond" w:hAnsi="Garamond"/>
          <w:b/>
          <w:sz w:val="28"/>
        </w:rPr>
        <w:t xml:space="preserve">Close Reading: </w:t>
      </w:r>
      <w:r w:rsidRPr="009861F5">
        <w:rPr>
          <w:rFonts w:ascii="Garamond" w:hAnsi="Garamond"/>
          <w:b/>
          <w:sz w:val="28"/>
        </w:rPr>
        <w:t xml:space="preserve">Underline </w:t>
      </w:r>
      <w:r w:rsidR="00782C88">
        <w:rPr>
          <w:rFonts w:ascii="Garamond" w:hAnsi="Garamond"/>
          <w:b/>
          <w:sz w:val="28"/>
        </w:rPr>
        <w:t xml:space="preserve">or HIGHLIGHT </w:t>
      </w:r>
      <w:r w:rsidRPr="009861F5">
        <w:rPr>
          <w:rFonts w:ascii="Garamond" w:hAnsi="Garamond"/>
          <w:b/>
          <w:sz w:val="28"/>
        </w:rPr>
        <w:t>your answers in the text &amp; NUMBER them.</w:t>
      </w:r>
      <w:r>
        <w:rPr>
          <w:rFonts w:ascii="Garamond" w:hAnsi="Garamond"/>
          <w:b/>
          <w:sz w:val="28"/>
        </w:rPr>
        <w:t xml:space="preserve"> 2pts</w:t>
      </w:r>
    </w:p>
    <w:p w:rsidR="004011C8" w:rsidRPr="009861F5" w:rsidRDefault="004011C8" w:rsidP="004011C8">
      <w:pPr>
        <w:autoSpaceDE w:val="0"/>
        <w:autoSpaceDN w:val="0"/>
        <w:adjustRightInd w:val="0"/>
        <w:spacing w:before="140"/>
        <w:ind w:left="720" w:hanging="720"/>
        <w:jc w:val="center"/>
        <w:rPr>
          <w:rFonts w:ascii="Garamond" w:hAnsi="Garamond"/>
          <w:i/>
          <w:sz w:val="28"/>
        </w:rPr>
      </w:pPr>
      <w:r w:rsidRPr="009861F5">
        <w:rPr>
          <w:rFonts w:ascii="Garamond" w:hAnsi="Garamond"/>
          <w:b/>
          <w:sz w:val="28"/>
        </w:rPr>
        <w:t>Answer all questions with COMPLETE SENTENCES</w:t>
      </w:r>
      <w:r>
        <w:rPr>
          <w:rFonts w:ascii="Garamond" w:hAnsi="Garamond"/>
          <w:b/>
          <w:sz w:val="28"/>
        </w:rPr>
        <w:t xml:space="preserve">. </w:t>
      </w:r>
    </w:p>
    <w:p w:rsidR="004011C8" w:rsidRDefault="004011C8" w:rsidP="004011C8">
      <w:pPr>
        <w:autoSpaceDE w:val="0"/>
        <w:autoSpaceDN w:val="0"/>
        <w:adjustRightInd w:val="0"/>
        <w:spacing w:before="140"/>
        <w:ind w:firstLine="288"/>
        <w:rPr>
          <w:rFonts w:ascii="Garamond" w:hAnsi="Garamond"/>
          <w:sz w:val="28"/>
          <w:szCs w:val="22"/>
        </w:rPr>
      </w:pPr>
    </w:p>
    <w:p w:rsidR="004011C8" w:rsidRPr="004011C8" w:rsidRDefault="004011C8" w:rsidP="004011C8">
      <w:pPr>
        <w:autoSpaceDE w:val="0"/>
        <w:autoSpaceDN w:val="0"/>
        <w:adjustRightInd w:val="0"/>
        <w:spacing w:before="140"/>
        <w:ind w:firstLine="288"/>
        <w:rPr>
          <w:rFonts w:ascii="Garamond" w:hAnsi="Garamond"/>
          <w:sz w:val="28"/>
          <w:szCs w:val="22"/>
        </w:rPr>
      </w:pPr>
      <w:r w:rsidRPr="004011C8">
        <w:rPr>
          <w:rFonts w:ascii="Garamond" w:hAnsi="Garamond"/>
          <w:sz w:val="28"/>
          <w:szCs w:val="22"/>
        </w:rPr>
        <w:t>Medieval society was a network of mutual duties. Even kings and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nobles exchanged vows of service and loyalty. These vows were part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 xml:space="preserve">of a new political and legal system called </w:t>
      </w:r>
      <w:r w:rsidRPr="004011C8">
        <w:rPr>
          <w:rFonts w:ascii="Garamond" w:hAnsi="Garamond"/>
          <w:bCs/>
          <w:sz w:val="28"/>
          <w:szCs w:val="22"/>
        </w:rPr>
        <w:t xml:space="preserve">feudalism, </w:t>
      </w:r>
      <w:r w:rsidRPr="004011C8">
        <w:rPr>
          <w:rFonts w:ascii="Garamond" w:hAnsi="Garamond"/>
          <w:sz w:val="28"/>
          <w:szCs w:val="22"/>
        </w:rPr>
        <w:t>which was the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 xml:space="preserve">basis of European life during the </w:t>
      </w:r>
      <w:proofErr w:type="gramStart"/>
      <w:r w:rsidRPr="004011C8">
        <w:rPr>
          <w:rFonts w:ascii="Garamond" w:hAnsi="Garamond"/>
          <w:sz w:val="28"/>
          <w:szCs w:val="22"/>
        </w:rPr>
        <w:t>Middle</w:t>
      </w:r>
      <w:proofErr w:type="gramEnd"/>
      <w:r w:rsidRPr="004011C8">
        <w:rPr>
          <w:rFonts w:ascii="Garamond" w:hAnsi="Garamond"/>
          <w:sz w:val="28"/>
          <w:szCs w:val="22"/>
        </w:rPr>
        <w:t xml:space="preserve"> Ages.</w:t>
      </w: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  <w:r w:rsidRPr="004011C8">
        <w:rPr>
          <w:rFonts w:ascii="Garamond" w:hAnsi="Garamond"/>
          <w:sz w:val="28"/>
          <w:szCs w:val="22"/>
        </w:rPr>
        <w:t xml:space="preserve">Feudalism was a structure of lords and lesser lords, called </w:t>
      </w:r>
      <w:r w:rsidRPr="004011C8">
        <w:rPr>
          <w:rFonts w:ascii="Garamond" w:hAnsi="Garamond"/>
          <w:bCs/>
          <w:sz w:val="28"/>
          <w:szCs w:val="22"/>
        </w:rPr>
        <w:t>vassals.</w:t>
      </w:r>
      <w:r>
        <w:rPr>
          <w:rFonts w:ascii="Garamond" w:hAnsi="Garamond"/>
          <w:bCs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Lords and their vassals exchanged pledges</w:t>
      </w:r>
      <w:proofErr w:type="gramStart"/>
      <w:r w:rsidRPr="004011C8">
        <w:rPr>
          <w:rFonts w:ascii="Garamond" w:hAnsi="Garamond"/>
          <w:sz w:val="28"/>
          <w:szCs w:val="22"/>
        </w:rPr>
        <w:t xml:space="preserve">, </w:t>
      </w:r>
      <w:r w:rsidR="00782C88"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which</w:t>
      </w:r>
      <w:proofErr w:type="gramEnd"/>
      <w:r w:rsidRPr="004011C8">
        <w:rPr>
          <w:rFonts w:ascii="Garamond" w:hAnsi="Garamond"/>
          <w:sz w:val="28"/>
          <w:szCs w:val="22"/>
        </w:rPr>
        <w:t xml:space="preserve"> was called the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bCs/>
          <w:sz w:val="28"/>
          <w:szCs w:val="22"/>
        </w:rPr>
        <w:t xml:space="preserve">feudal contract. </w:t>
      </w:r>
      <w:r w:rsidRPr="004011C8">
        <w:rPr>
          <w:rFonts w:ascii="Garamond" w:hAnsi="Garamond"/>
          <w:sz w:val="28"/>
          <w:szCs w:val="22"/>
        </w:rPr>
        <w:t xml:space="preserve">In this contract, lords expected military service, payments, and loyalty from vassals. In return, they granted vassals protection and parcels of land, called </w:t>
      </w:r>
      <w:r w:rsidRPr="004011C8">
        <w:rPr>
          <w:rFonts w:ascii="Garamond" w:hAnsi="Garamond"/>
          <w:bCs/>
          <w:sz w:val="28"/>
          <w:szCs w:val="22"/>
        </w:rPr>
        <w:t xml:space="preserve">fiefs, </w:t>
      </w:r>
      <w:r w:rsidRPr="004011C8">
        <w:rPr>
          <w:rFonts w:ascii="Garamond" w:hAnsi="Garamond"/>
          <w:sz w:val="28"/>
          <w:szCs w:val="22"/>
        </w:rPr>
        <w:t>or estates. By the 1100s,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many nobles lived in castles, which served as fortresses.</w:t>
      </w: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Default="004011C8" w:rsidP="004011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What did vassals benefit from the </w:t>
      </w:r>
      <w:r w:rsidRPr="004011C8">
        <w:rPr>
          <w:b/>
          <w:sz w:val="28"/>
          <w:szCs w:val="22"/>
        </w:rPr>
        <w:t>feudal contract</w:t>
      </w:r>
      <w:r>
        <w:rPr>
          <w:b/>
          <w:sz w:val="28"/>
          <w:szCs w:val="22"/>
        </w:rPr>
        <w:t xml:space="preserve">? 2pts </w:t>
      </w:r>
    </w:p>
    <w:p w:rsidR="004011C8" w:rsidRP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36"/>
          <w:szCs w:val="22"/>
        </w:rPr>
      </w:pPr>
      <w:r w:rsidRPr="004011C8">
        <w:rPr>
          <w:b/>
          <w:sz w:val="36"/>
          <w:szCs w:val="22"/>
        </w:rPr>
        <w:t>_________________________________________________________________________________________________________________________________________________</w:t>
      </w:r>
      <w:r w:rsidR="00782C88">
        <w:rPr>
          <w:b/>
          <w:sz w:val="36"/>
          <w:szCs w:val="22"/>
        </w:rPr>
        <w:t>_______________</w:t>
      </w:r>
      <w:r w:rsidRPr="004011C8">
        <w:rPr>
          <w:b/>
          <w:sz w:val="36"/>
          <w:szCs w:val="22"/>
        </w:rPr>
        <w:t>________</w:t>
      </w:r>
    </w:p>
    <w:p w:rsid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28"/>
          <w:szCs w:val="22"/>
        </w:rPr>
      </w:pPr>
    </w:p>
    <w:p w:rsidR="004011C8" w:rsidRPr="004011C8" w:rsidRDefault="004011C8" w:rsidP="004011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2"/>
        </w:rPr>
      </w:pPr>
      <w:r>
        <w:rPr>
          <w:b/>
          <w:sz w:val="28"/>
          <w:szCs w:val="22"/>
        </w:rPr>
        <w:t>What did Lords receive in a feudal contract? 2pts</w:t>
      </w:r>
    </w:p>
    <w:p w:rsidR="004011C8" w:rsidRP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36"/>
          <w:szCs w:val="22"/>
        </w:rPr>
      </w:pPr>
      <w:r w:rsidRPr="004011C8">
        <w:rPr>
          <w:b/>
          <w:sz w:val="36"/>
          <w:szCs w:val="22"/>
        </w:rPr>
        <w:t>______________________________________________________________________________________________________________________________________________</w:t>
      </w:r>
      <w:r w:rsidR="00782C88">
        <w:rPr>
          <w:b/>
          <w:sz w:val="36"/>
          <w:szCs w:val="22"/>
        </w:rPr>
        <w:t>_______________</w:t>
      </w:r>
      <w:r w:rsidRPr="004011C8">
        <w:rPr>
          <w:b/>
          <w:sz w:val="36"/>
          <w:szCs w:val="22"/>
        </w:rPr>
        <w:t>___________</w:t>
      </w:r>
    </w:p>
    <w:p w:rsidR="004011C8" w:rsidRP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  <w:r w:rsidRPr="004011C8">
        <w:rPr>
          <w:rFonts w:ascii="Garamond" w:hAnsi="Garamond"/>
          <w:sz w:val="28"/>
          <w:szCs w:val="22"/>
        </w:rPr>
        <w:t>All aristocrats had a place in this structured society. For nobles,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war was a way of life. Many trained from boyhood to become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bCs/>
          <w:sz w:val="28"/>
          <w:szCs w:val="22"/>
        </w:rPr>
        <w:t xml:space="preserve">knights. </w:t>
      </w:r>
      <w:r w:rsidRPr="004011C8">
        <w:rPr>
          <w:rFonts w:ascii="Garamond" w:hAnsi="Garamond"/>
          <w:sz w:val="28"/>
          <w:szCs w:val="22"/>
        </w:rPr>
        <w:t>They learned to ride horseback, fight, and care for weapons.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 xml:space="preserve">They competed in mock battles called </w:t>
      </w:r>
      <w:r w:rsidRPr="004011C8">
        <w:rPr>
          <w:rFonts w:ascii="Garamond" w:hAnsi="Garamond"/>
          <w:bCs/>
          <w:sz w:val="28"/>
          <w:szCs w:val="22"/>
        </w:rPr>
        <w:t xml:space="preserve">tournaments. </w:t>
      </w:r>
      <w:r w:rsidRPr="004011C8">
        <w:rPr>
          <w:rFonts w:ascii="Garamond" w:hAnsi="Garamond"/>
          <w:sz w:val="28"/>
          <w:szCs w:val="22"/>
        </w:rPr>
        <w:t>Noblewomen</w:t>
      </w:r>
      <w:proofErr w:type="gramStart"/>
      <w:r w:rsidRPr="004011C8">
        <w:rPr>
          <w:rFonts w:ascii="Garamond" w:hAnsi="Garamond"/>
          <w:sz w:val="28"/>
          <w:szCs w:val="22"/>
        </w:rPr>
        <w:t>,</w:t>
      </w:r>
      <w:proofErr w:type="gramEnd"/>
      <w:r w:rsidRPr="004011C8">
        <w:rPr>
          <w:rFonts w:ascii="Garamond" w:hAnsi="Garamond"/>
          <w:sz w:val="28"/>
          <w:szCs w:val="22"/>
        </w:rPr>
        <w:br/>
        <w:t>too, participated in the warrior society. They took over estates while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their husbands were at war, and might even fight to defend their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lands. A few learned to read or write. All were expected to learn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spinning, weaving, and the supervising of servants.</w:t>
      </w: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  <w:r w:rsidRPr="004011C8">
        <w:rPr>
          <w:rFonts w:ascii="Garamond" w:hAnsi="Garamond"/>
          <w:sz w:val="28"/>
          <w:szCs w:val="22"/>
        </w:rPr>
        <w:lastRenderedPageBreak/>
        <w:t>Knights were expected to follow a code of ideal conduct, called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bCs/>
          <w:sz w:val="28"/>
          <w:szCs w:val="22"/>
        </w:rPr>
        <w:t xml:space="preserve">chivalry. </w:t>
      </w:r>
      <w:r w:rsidRPr="004011C8">
        <w:rPr>
          <w:rFonts w:ascii="Garamond" w:hAnsi="Garamond"/>
          <w:sz w:val="28"/>
          <w:szCs w:val="22"/>
        </w:rPr>
        <w:t>It required them to be brave, loyal, and honest, to fight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fairly, to treat captured knights well, and to protect the weak.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bCs/>
          <w:sz w:val="28"/>
          <w:szCs w:val="22"/>
        </w:rPr>
        <w:t xml:space="preserve">Troubadours, </w:t>
      </w:r>
      <w:r w:rsidRPr="004011C8">
        <w:rPr>
          <w:rFonts w:ascii="Garamond" w:hAnsi="Garamond"/>
          <w:sz w:val="28"/>
          <w:szCs w:val="22"/>
        </w:rPr>
        <w:t>or wandering musicians, often sang about knights</w:t>
      </w:r>
      <w:r w:rsidRPr="004011C8">
        <w:rPr>
          <w:rFonts w:ascii="Garamond" w:hAnsi="Garamond"/>
          <w:sz w:val="28"/>
          <w:szCs w:val="22"/>
        </w:rPr>
        <w:br/>
        <w:t>and ladies. Their songs formed the basis for medieval romances, or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epic stories and poems.</w:t>
      </w: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Pr="004011C8" w:rsidRDefault="004011C8" w:rsidP="004011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2"/>
        </w:rPr>
      </w:pPr>
      <w:r w:rsidRPr="004011C8">
        <w:rPr>
          <w:b/>
          <w:sz w:val="28"/>
          <w:szCs w:val="22"/>
        </w:rPr>
        <w:t>What was chivalry</w:t>
      </w:r>
      <w:r w:rsidR="00782C88">
        <w:rPr>
          <w:b/>
          <w:sz w:val="28"/>
          <w:szCs w:val="22"/>
        </w:rPr>
        <w:t xml:space="preserve"> and what other code of ethics can you compare it to in history</w:t>
      </w:r>
      <w:r w:rsidRPr="004011C8">
        <w:rPr>
          <w:b/>
          <w:sz w:val="28"/>
          <w:szCs w:val="22"/>
        </w:rPr>
        <w:t>?</w:t>
      </w:r>
      <w:r w:rsidR="00782C88">
        <w:rPr>
          <w:b/>
          <w:sz w:val="28"/>
          <w:szCs w:val="22"/>
        </w:rPr>
        <w:t xml:space="preserve"> RSQ 3</w:t>
      </w:r>
      <w:r>
        <w:rPr>
          <w:b/>
          <w:sz w:val="28"/>
          <w:szCs w:val="22"/>
        </w:rPr>
        <w:t>pts</w:t>
      </w:r>
    </w:p>
    <w:p w:rsidR="004011C8" w:rsidRP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36"/>
          <w:szCs w:val="22"/>
        </w:rPr>
      </w:pPr>
      <w:r w:rsidRPr="004011C8">
        <w:rPr>
          <w:b/>
          <w:sz w:val="36"/>
          <w:szCs w:val="22"/>
        </w:rPr>
        <w:t>____________________________________________________________________________________________________________________________________________</w:t>
      </w:r>
      <w:r w:rsidR="00782C88">
        <w:rPr>
          <w:b/>
          <w:sz w:val="36"/>
          <w:szCs w:val="22"/>
        </w:rPr>
        <w:t>_______________________________________________________________________________________________________________________________</w:t>
      </w:r>
      <w:r w:rsidRPr="004011C8">
        <w:rPr>
          <w:b/>
          <w:sz w:val="36"/>
          <w:szCs w:val="22"/>
        </w:rPr>
        <w:t>_____________</w:t>
      </w: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</w:p>
    <w:p w:rsidR="004011C8" w:rsidRDefault="004011C8" w:rsidP="004011C8">
      <w:pPr>
        <w:autoSpaceDE w:val="0"/>
        <w:autoSpaceDN w:val="0"/>
        <w:adjustRightInd w:val="0"/>
        <w:ind w:firstLine="288"/>
        <w:rPr>
          <w:rFonts w:ascii="Garamond" w:hAnsi="Garamond"/>
          <w:sz w:val="28"/>
          <w:szCs w:val="22"/>
        </w:rPr>
      </w:pPr>
      <w:r w:rsidRPr="004011C8">
        <w:rPr>
          <w:rFonts w:ascii="Garamond" w:hAnsi="Garamond"/>
          <w:sz w:val="28"/>
          <w:szCs w:val="22"/>
        </w:rPr>
        <w:t xml:space="preserve">The </w:t>
      </w:r>
      <w:r w:rsidRPr="004011C8">
        <w:rPr>
          <w:rFonts w:ascii="Garamond" w:hAnsi="Garamond"/>
          <w:bCs/>
          <w:sz w:val="28"/>
          <w:szCs w:val="22"/>
        </w:rPr>
        <w:t xml:space="preserve">manor, </w:t>
      </w:r>
      <w:r w:rsidRPr="004011C8">
        <w:rPr>
          <w:rFonts w:ascii="Garamond" w:hAnsi="Garamond"/>
          <w:sz w:val="28"/>
          <w:szCs w:val="22"/>
        </w:rPr>
        <w:t>or lord’s estate, was central to the feudal economy.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Manors were self</w:t>
      </w:r>
      <w:r w:rsidR="00C45709">
        <w:rPr>
          <w:rFonts w:ascii="Garamond" w:hAnsi="Garamond"/>
          <w:sz w:val="28"/>
          <w:szCs w:val="22"/>
        </w:rPr>
        <w:t>-</w:t>
      </w:r>
      <w:r w:rsidRPr="004011C8">
        <w:rPr>
          <w:rFonts w:ascii="Garamond" w:hAnsi="Garamond"/>
          <w:sz w:val="28"/>
          <w:szCs w:val="22"/>
        </w:rPr>
        <w:t>sufficient, producing all that their people needed.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 xml:space="preserve">Most peasants on manors were </w:t>
      </w:r>
      <w:r w:rsidRPr="004011C8">
        <w:rPr>
          <w:rFonts w:ascii="Garamond" w:hAnsi="Garamond"/>
          <w:bCs/>
          <w:sz w:val="28"/>
          <w:szCs w:val="22"/>
        </w:rPr>
        <w:t xml:space="preserve">serfs, </w:t>
      </w:r>
      <w:r w:rsidRPr="004011C8">
        <w:rPr>
          <w:rFonts w:ascii="Garamond" w:hAnsi="Garamond"/>
          <w:sz w:val="28"/>
          <w:szCs w:val="22"/>
        </w:rPr>
        <w:t>who were bound to the land.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Although they were not slaves, serfs could not leave the manor</w:t>
      </w:r>
      <w:r w:rsidRPr="004011C8">
        <w:rPr>
          <w:rFonts w:ascii="Garamond" w:hAnsi="Garamond"/>
          <w:sz w:val="28"/>
          <w:szCs w:val="22"/>
        </w:rPr>
        <w:br/>
        <w:t>without permission. They had to work the lord’s lands several days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a week, pay fees, and get permission to marry. In return, they were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allowed to farm several acres for themselves and received protection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during war. Their work was harsh, and hunger and disease were</w:t>
      </w:r>
      <w:r w:rsidRPr="004011C8">
        <w:rPr>
          <w:rFonts w:ascii="Garamond" w:hAnsi="Garamond"/>
          <w:sz w:val="28"/>
          <w:szCs w:val="22"/>
        </w:rPr>
        <w:br/>
        <w:t>common. Yet they found times to celebrate, such as Christmas,</w:t>
      </w:r>
      <w:r>
        <w:rPr>
          <w:rFonts w:ascii="Garamond" w:hAnsi="Garamond"/>
          <w:sz w:val="28"/>
          <w:szCs w:val="22"/>
        </w:rPr>
        <w:t xml:space="preserve"> </w:t>
      </w:r>
      <w:r w:rsidRPr="004011C8">
        <w:rPr>
          <w:rFonts w:ascii="Garamond" w:hAnsi="Garamond"/>
          <w:sz w:val="28"/>
          <w:szCs w:val="22"/>
        </w:rPr>
        <w:t>Easter, and dozens of Christian festivals each year.</w:t>
      </w:r>
    </w:p>
    <w:p w:rsidR="004011C8" w:rsidRPr="004011C8" w:rsidRDefault="004011C8" w:rsidP="004011C8">
      <w:pPr>
        <w:autoSpaceDE w:val="0"/>
        <w:autoSpaceDN w:val="0"/>
        <w:adjustRightInd w:val="0"/>
        <w:ind w:firstLine="288"/>
        <w:rPr>
          <w:b/>
          <w:sz w:val="28"/>
          <w:szCs w:val="22"/>
        </w:rPr>
      </w:pPr>
    </w:p>
    <w:p w:rsidR="004011C8" w:rsidRDefault="004011C8" w:rsidP="004011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2"/>
        </w:rPr>
      </w:pPr>
      <w:r w:rsidRPr="004011C8">
        <w:rPr>
          <w:b/>
          <w:sz w:val="28"/>
          <w:szCs w:val="22"/>
        </w:rPr>
        <w:t>What were serfs required to do</w:t>
      </w:r>
      <w:r w:rsidR="00782C88">
        <w:rPr>
          <w:b/>
          <w:sz w:val="28"/>
          <w:szCs w:val="22"/>
        </w:rPr>
        <w:t xml:space="preserve"> and where would they stand in the Feudal Hierarchy</w:t>
      </w:r>
      <w:r w:rsidRPr="004011C8">
        <w:rPr>
          <w:b/>
          <w:sz w:val="28"/>
          <w:szCs w:val="22"/>
        </w:rPr>
        <w:t>?</w:t>
      </w:r>
      <w:r w:rsidR="00782C88">
        <w:rPr>
          <w:b/>
          <w:sz w:val="28"/>
          <w:szCs w:val="22"/>
        </w:rPr>
        <w:t xml:space="preserve"> 3</w:t>
      </w:r>
      <w:r>
        <w:rPr>
          <w:b/>
          <w:sz w:val="28"/>
          <w:szCs w:val="22"/>
        </w:rPr>
        <w:t>pts</w:t>
      </w:r>
    </w:p>
    <w:p w:rsidR="004011C8" w:rsidRP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36"/>
          <w:szCs w:val="22"/>
        </w:rPr>
      </w:pPr>
      <w:r w:rsidRPr="004011C8">
        <w:rPr>
          <w:b/>
          <w:sz w:val="36"/>
          <w:szCs w:val="22"/>
        </w:rPr>
        <w:t>_______________________________________________________________________________________________________________________________________</w:t>
      </w:r>
      <w:r w:rsidR="00782C88">
        <w:rPr>
          <w:b/>
          <w:sz w:val="36"/>
          <w:szCs w:val="22"/>
        </w:rPr>
        <w:t>_______________________________________________________________________________________________________________________________</w:t>
      </w:r>
      <w:r w:rsidRPr="004011C8">
        <w:rPr>
          <w:b/>
          <w:sz w:val="36"/>
          <w:szCs w:val="22"/>
        </w:rPr>
        <w:t>__________________</w:t>
      </w:r>
    </w:p>
    <w:p w:rsidR="004011C8" w:rsidRP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28"/>
          <w:szCs w:val="22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288"/>
        <w:rPr>
          <w:b/>
          <w:sz w:val="28"/>
          <w:szCs w:val="22"/>
        </w:rPr>
      </w:pPr>
    </w:p>
    <w:p w:rsidR="004011C8" w:rsidRPr="004011C8" w:rsidRDefault="004011C8" w:rsidP="004011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2"/>
        </w:rPr>
      </w:pPr>
      <w:r w:rsidRPr="004011C8">
        <w:rPr>
          <w:b/>
          <w:sz w:val="28"/>
          <w:szCs w:val="22"/>
        </w:rPr>
        <w:t>How was the manor the basis of feudal economy?</w:t>
      </w:r>
      <w:r>
        <w:rPr>
          <w:b/>
          <w:sz w:val="28"/>
          <w:szCs w:val="22"/>
        </w:rPr>
        <w:t xml:space="preserve"> 2pts</w:t>
      </w:r>
    </w:p>
    <w:p w:rsidR="004011C8" w:rsidRP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36"/>
          <w:szCs w:val="22"/>
        </w:rPr>
      </w:pPr>
      <w:r>
        <w:rPr>
          <w:rFonts w:ascii="Garamond" w:hAnsi="Garamond"/>
          <w:sz w:val="28"/>
          <w:szCs w:val="22"/>
        </w:rPr>
        <w:t xml:space="preserve">  </w:t>
      </w:r>
      <w:r w:rsidRPr="004011C8">
        <w:rPr>
          <w:b/>
          <w:sz w:val="36"/>
          <w:szCs w:val="22"/>
        </w:rPr>
        <w:t>______________________________________________________________________________________________________________________________________________</w:t>
      </w:r>
      <w:r w:rsidR="00782C88">
        <w:rPr>
          <w:b/>
          <w:sz w:val="36"/>
          <w:szCs w:val="22"/>
        </w:rPr>
        <w:t>_______________</w:t>
      </w:r>
      <w:r w:rsidRPr="004011C8">
        <w:rPr>
          <w:b/>
          <w:sz w:val="36"/>
          <w:szCs w:val="22"/>
        </w:rPr>
        <w:t>___________</w:t>
      </w:r>
    </w:p>
    <w:p w:rsidR="004011C8" w:rsidRPr="004011C8" w:rsidRDefault="004011C8" w:rsidP="004011C8">
      <w:pPr>
        <w:pStyle w:val="ListParagraph"/>
        <w:autoSpaceDE w:val="0"/>
        <w:autoSpaceDN w:val="0"/>
        <w:adjustRightInd w:val="0"/>
        <w:ind w:left="648"/>
        <w:rPr>
          <w:b/>
          <w:sz w:val="36"/>
          <w:szCs w:val="22"/>
        </w:rPr>
      </w:pPr>
      <w:r w:rsidRPr="004011C8">
        <w:rPr>
          <w:b/>
          <w:sz w:val="36"/>
          <w:szCs w:val="22"/>
        </w:rPr>
        <w:t>____________________________________________________________________________________________________________________________________________________</w:t>
      </w:r>
      <w:r w:rsidR="00782C88">
        <w:rPr>
          <w:b/>
          <w:sz w:val="36"/>
          <w:szCs w:val="22"/>
        </w:rPr>
        <w:t>_______________</w:t>
      </w:r>
      <w:r w:rsidRPr="004011C8">
        <w:rPr>
          <w:b/>
          <w:sz w:val="36"/>
          <w:szCs w:val="22"/>
        </w:rPr>
        <w:t>_____</w:t>
      </w:r>
    </w:p>
    <w:p w:rsidR="006172C2" w:rsidRPr="004011C8" w:rsidRDefault="006172C2" w:rsidP="004011C8">
      <w:pPr>
        <w:autoSpaceDE w:val="0"/>
        <w:autoSpaceDN w:val="0"/>
        <w:adjustRightInd w:val="0"/>
        <w:ind w:firstLine="288"/>
        <w:rPr>
          <w:rFonts w:ascii="Garamond" w:hAnsi="Garamond"/>
          <w:sz w:val="32"/>
        </w:rPr>
      </w:pPr>
    </w:p>
    <w:sectPr w:rsidR="006172C2" w:rsidRPr="004011C8" w:rsidSect="00782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A46"/>
    <w:multiLevelType w:val="hybridMultilevel"/>
    <w:tmpl w:val="B6348BEE"/>
    <w:lvl w:ilvl="0" w:tplc="DDEADA4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11C8"/>
    <w:rsid w:val="0015037D"/>
    <w:rsid w:val="0023490B"/>
    <w:rsid w:val="004011C8"/>
    <w:rsid w:val="006172C2"/>
    <w:rsid w:val="00782C88"/>
    <w:rsid w:val="00803E5A"/>
    <w:rsid w:val="00C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E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E5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E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E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E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E5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03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3E5A"/>
    <w:rPr>
      <w:b/>
      <w:bCs/>
    </w:rPr>
  </w:style>
  <w:style w:type="character" w:styleId="Emphasis">
    <w:name w:val="Emphasis"/>
    <w:uiPriority w:val="20"/>
    <w:qFormat/>
    <w:rsid w:val="00803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3E5A"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E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3E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E5A"/>
    <w:rPr>
      <w:b/>
      <w:bCs/>
      <w:i/>
      <w:iCs/>
    </w:rPr>
  </w:style>
  <w:style w:type="character" w:styleId="SubtleEmphasis">
    <w:name w:val="Subtle Emphasis"/>
    <w:uiPriority w:val="19"/>
    <w:qFormat/>
    <w:rsid w:val="00803E5A"/>
    <w:rPr>
      <w:i/>
      <w:iCs/>
    </w:rPr>
  </w:style>
  <w:style w:type="character" w:styleId="IntenseEmphasis">
    <w:name w:val="Intense Emphasis"/>
    <w:uiPriority w:val="21"/>
    <w:qFormat/>
    <w:rsid w:val="00803E5A"/>
    <w:rPr>
      <w:b/>
      <w:bCs/>
    </w:rPr>
  </w:style>
  <w:style w:type="character" w:styleId="SubtleReference">
    <w:name w:val="Subtle Reference"/>
    <w:uiPriority w:val="31"/>
    <w:qFormat/>
    <w:rsid w:val="00803E5A"/>
    <w:rPr>
      <w:smallCaps/>
    </w:rPr>
  </w:style>
  <w:style w:type="character" w:styleId="IntenseReference">
    <w:name w:val="Intense Reference"/>
    <w:uiPriority w:val="32"/>
    <w:qFormat/>
    <w:rsid w:val="00803E5A"/>
    <w:rPr>
      <w:smallCaps/>
      <w:spacing w:val="5"/>
      <w:u w:val="single"/>
    </w:rPr>
  </w:style>
  <w:style w:type="character" w:styleId="BookTitle">
    <w:name w:val="Book Title"/>
    <w:uiPriority w:val="33"/>
    <w:qFormat/>
    <w:rsid w:val="00803E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E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A2CD-0ABF-429C-9887-11965E8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veronnica</dc:creator>
  <cp:lastModifiedBy>Windows User</cp:lastModifiedBy>
  <cp:revision>3</cp:revision>
  <dcterms:created xsi:type="dcterms:W3CDTF">2012-12-30T00:07:00Z</dcterms:created>
  <dcterms:modified xsi:type="dcterms:W3CDTF">2013-09-30T12:41:00Z</dcterms:modified>
</cp:coreProperties>
</file>